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05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8877"/>
        <w:gridCol w:w="1325"/>
      </w:tblGrid>
      <w:tr w:rsidR="00A5718A" w:rsidRPr="00610DA8" w:rsidTr="00A71710">
        <w:trPr>
          <w:trHeight w:val="821"/>
        </w:trPr>
        <w:tc>
          <w:tcPr>
            <w:tcW w:w="10905" w:type="dxa"/>
            <w:gridSpan w:val="3"/>
            <w:shd w:val="clear" w:color="auto" w:fill="auto"/>
            <w:vAlign w:val="center"/>
          </w:tcPr>
          <w:p w:rsidR="00A5718A" w:rsidRPr="008338A0" w:rsidRDefault="00A5718A" w:rsidP="00A85A36">
            <w:pPr>
              <w:jc w:val="center"/>
              <w:rPr>
                <w:b/>
                <w:sz w:val="28"/>
                <w:szCs w:val="28"/>
              </w:rPr>
            </w:pPr>
            <w:r w:rsidRPr="00925EEF">
              <w:rPr>
                <w:b/>
                <w:sz w:val="40"/>
                <w:szCs w:val="40"/>
              </w:rPr>
              <w:t>Kırsal Kalkınma Yatırım Programları (KKYP)</w:t>
            </w:r>
          </w:p>
        </w:tc>
      </w:tr>
      <w:tr w:rsidR="008F1829" w:rsidRPr="00610DA8" w:rsidTr="00A71710">
        <w:trPr>
          <w:trHeight w:val="1272"/>
        </w:trPr>
        <w:tc>
          <w:tcPr>
            <w:tcW w:w="703" w:type="dxa"/>
            <w:shd w:val="clear" w:color="auto" w:fill="auto"/>
            <w:vAlign w:val="center"/>
          </w:tcPr>
          <w:p w:rsidR="008F1829" w:rsidRPr="008338A0" w:rsidRDefault="00977DC2" w:rsidP="008619EC">
            <w:pPr>
              <w:jc w:val="center"/>
              <w:rPr>
                <w:b/>
                <w:sz w:val="28"/>
                <w:szCs w:val="28"/>
              </w:rPr>
            </w:pPr>
            <w:r w:rsidRPr="008338A0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8F1829" w:rsidRPr="005100FC" w:rsidRDefault="00977DC2" w:rsidP="0098344D">
            <w:pPr>
              <w:rPr>
                <w:b/>
                <w:sz w:val="36"/>
                <w:szCs w:val="36"/>
              </w:rPr>
            </w:pPr>
            <w:r w:rsidRPr="005100FC">
              <w:rPr>
                <w:b/>
                <w:sz w:val="36"/>
                <w:szCs w:val="36"/>
              </w:rPr>
              <w:t>HİZMETİN ÇEŞİDİ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8F1829" w:rsidRPr="008338A0" w:rsidRDefault="00977DC2" w:rsidP="00A85A36">
            <w:pPr>
              <w:jc w:val="center"/>
              <w:rPr>
                <w:b/>
                <w:sz w:val="28"/>
                <w:szCs w:val="28"/>
              </w:rPr>
            </w:pPr>
            <w:r w:rsidRPr="008338A0">
              <w:rPr>
                <w:b/>
                <w:sz w:val="28"/>
                <w:szCs w:val="28"/>
              </w:rPr>
              <w:t xml:space="preserve">BİRİM FİYAT </w:t>
            </w:r>
            <w:r w:rsidR="008F1829" w:rsidRPr="008338A0">
              <w:rPr>
                <w:b/>
                <w:sz w:val="28"/>
                <w:szCs w:val="28"/>
              </w:rPr>
              <w:t xml:space="preserve">(KDV </w:t>
            </w:r>
            <w:r w:rsidRPr="008338A0">
              <w:rPr>
                <w:b/>
                <w:sz w:val="28"/>
                <w:szCs w:val="28"/>
              </w:rPr>
              <w:t>Dâhil</w:t>
            </w:r>
            <w:r w:rsidR="008F1829" w:rsidRPr="008338A0">
              <w:rPr>
                <w:b/>
                <w:sz w:val="28"/>
                <w:szCs w:val="28"/>
              </w:rPr>
              <w:t>)</w:t>
            </w:r>
          </w:p>
        </w:tc>
      </w:tr>
      <w:tr w:rsidR="00A85A36" w:rsidTr="00A71710">
        <w:trPr>
          <w:trHeight w:hRule="exact" w:val="333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85A36" w:rsidRDefault="00D06FDF" w:rsidP="00A85A36">
            <w:pPr>
              <w:jc w:val="center"/>
            </w:pPr>
            <w:r w:rsidRPr="002347BD">
              <w:rPr>
                <w:b/>
                <w:sz w:val="28"/>
                <w:szCs w:val="28"/>
              </w:rPr>
              <w:t>194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A85A36" w:rsidRPr="00561990" w:rsidRDefault="00A85A36" w:rsidP="00A85A36">
            <w:pPr>
              <w:rPr>
                <w:sz w:val="24"/>
                <w:szCs w:val="24"/>
              </w:rPr>
            </w:pPr>
            <w:r w:rsidRPr="00561990">
              <w:rPr>
                <w:b/>
                <w:sz w:val="24"/>
                <w:szCs w:val="24"/>
              </w:rPr>
              <w:t>a)</w:t>
            </w:r>
            <w:r w:rsidRPr="00561990">
              <w:rPr>
                <w:sz w:val="24"/>
                <w:szCs w:val="24"/>
              </w:rPr>
              <w:t xml:space="preserve"> Başvuru Ücreti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A85A36" w:rsidRPr="00925EEF" w:rsidRDefault="00610DA8" w:rsidP="00A85A36">
            <w:pPr>
              <w:jc w:val="right"/>
              <w:rPr>
                <w:b/>
                <w:sz w:val="23"/>
                <w:szCs w:val="23"/>
              </w:rPr>
            </w:pPr>
            <w:r w:rsidRPr="00925EEF">
              <w:rPr>
                <w:b/>
                <w:sz w:val="23"/>
                <w:szCs w:val="23"/>
              </w:rPr>
              <w:t>1.000,00</w:t>
            </w:r>
            <w:r w:rsidR="00A85A36" w:rsidRPr="00925EEF">
              <w:rPr>
                <w:b/>
                <w:sz w:val="23"/>
                <w:szCs w:val="23"/>
              </w:rPr>
              <w:t> </w:t>
            </w:r>
          </w:p>
        </w:tc>
      </w:tr>
      <w:tr w:rsidR="00F936EA" w:rsidTr="00A71710">
        <w:trPr>
          <w:trHeight w:hRule="exact" w:val="707"/>
        </w:trPr>
        <w:tc>
          <w:tcPr>
            <w:tcW w:w="703" w:type="dxa"/>
            <w:vMerge/>
            <w:shd w:val="clear" w:color="auto" w:fill="auto"/>
            <w:vAlign w:val="center"/>
          </w:tcPr>
          <w:p w:rsidR="00F936EA" w:rsidRDefault="00F936EA" w:rsidP="00A85A36">
            <w:pPr>
              <w:jc w:val="center"/>
            </w:pPr>
          </w:p>
        </w:tc>
        <w:tc>
          <w:tcPr>
            <w:tcW w:w="10202" w:type="dxa"/>
            <w:gridSpan w:val="2"/>
            <w:shd w:val="clear" w:color="auto" w:fill="auto"/>
            <w:vAlign w:val="center"/>
          </w:tcPr>
          <w:p w:rsidR="00F936EA" w:rsidRPr="00561990" w:rsidRDefault="00F936EA" w:rsidP="00F936EA">
            <w:pPr>
              <w:rPr>
                <w:sz w:val="24"/>
                <w:szCs w:val="24"/>
              </w:rPr>
            </w:pPr>
            <w:r w:rsidRPr="00561990">
              <w:rPr>
                <w:b/>
                <w:sz w:val="24"/>
                <w:szCs w:val="24"/>
              </w:rPr>
              <w:t>b)</w:t>
            </w:r>
            <w:r w:rsidRPr="00561990">
              <w:rPr>
                <w:sz w:val="24"/>
                <w:szCs w:val="24"/>
              </w:rPr>
              <w:t xml:space="preserve"> Sözleşme Aşamasında</w:t>
            </w:r>
          </w:p>
        </w:tc>
      </w:tr>
      <w:tr w:rsidR="00610DA8" w:rsidTr="00A71710">
        <w:trPr>
          <w:trHeight w:hRule="exact" w:val="291"/>
        </w:trPr>
        <w:tc>
          <w:tcPr>
            <w:tcW w:w="703" w:type="dxa"/>
            <w:vMerge/>
            <w:shd w:val="clear" w:color="auto" w:fill="auto"/>
            <w:vAlign w:val="center"/>
          </w:tcPr>
          <w:p w:rsidR="00610DA8" w:rsidRDefault="00610DA8" w:rsidP="00610DA8">
            <w:pPr>
              <w:jc w:val="center"/>
            </w:pPr>
          </w:p>
        </w:tc>
        <w:tc>
          <w:tcPr>
            <w:tcW w:w="8877" w:type="dxa"/>
            <w:shd w:val="clear" w:color="auto" w:fill="auto"/>
            <w:vAlign w:val="center"/>
          </w:tcPr>
          <w:p w:rsidR="00610DA8" w:rsidRPr="00925EEF" w:rsidRDefault="00610DA8" w:rsidP="00F936EA">
            <w:pPr>
              <w:ind w:firstLine="177"/>
              <w:rPr>
                <w:sz w:val="23"/>
                <w:szCs w:val="23"/>
              </w:rPr>
            </w:pPr>
            <w:r w:rsidRPr="00925EEF">
              <w:rPr>
                <w:b/>
                <w:sz w:val="23"/>
                <w:szCs w:val="23"/>
              </w:rPr>
              <w:t>1)</w:t>
            </w:r>
            <w:r w:rsidRPr="00925EEF">
              <w:rPr>
                <w:sz w:val="23"/>
                <w:szCs w:val="23"/>
              </w:rPr>
              <w:t xml:space="preserve"> 100.000 TL Üzeri 500.000 TL'ye Kadar Olan Yatırımlar İçin (500.000 TL dâhil)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10DA8" w:rsidRPr="00925EEF" w:rsidRDefault="00610DA8" w:rsidP="00610DA8">
            <w:pPr>
              <w:jc w:val="right"/>
              <w:rPr>
                <w:b/>
                <w:sz w:val="23"/>
                <w:szCs w:val="23"/>
              </w:rPr>
            </w:pPr>
            <w:r w:rsidRPr="00925EEF">
              <w:rPr>
                <w:b/>
                <w:sz w:val="23"/>
                <w:szCs w:val="23"/>
              </w:rPr>
              <w:t>1.000,00</w:t>
            </w:r>
          </w:p>
        </w:tc>
      </w:tr>
      <w:tr w:rsidR="00610DA8" w:rsidTr="00A71710">
        <w:trPr>
          <w:trHeight w:hRule="exact" w:val="281"/>
        </w:trPr>
        <w:tc>
          <w:tcPr>
            <w:tcW w:w="703" w:type="dxa"/>
            <w:vMerge/>
            <w:shd w:val="clear" w:color="auto" w:fill="auto"/>
            <w:vAlign w:val="center"/>
          </w:tcPr>
          <w:p w:rsidR="00610DA8" w:rsidRDefault="00610DA8" w:rsidP="00610DA8">
            <w:pPr>
              <w:jc w:val="center"/>
            </w:pPr>
          </w:p>
        </w:tc>
        <w:tc>
          <w:tcPr>
            <w:tcW w:w="8877" w:type="dxa"/>
            <w:shd w:val="clear" w:color="auto" w:fill="auto"/>
            <w:vAlign w:val="center"/>
          </w:tcPr>
          <w:p w:rsidR="00610DA8" w:rsidRPr="00925EEF" w:rsidRDefault="00610DA8" w:rsidP="00F936EA">
            <w:pPr>
              <w:ind w:firstLine="177"/>
              <w:rPr>
                <w:sz w:val="23"/>
                <w:szCs w:val="23"/>
              </w:rPr>
            </w:pPr>
            <w:r w:rsidRPr="00925EEF">
              <w:rPr>
                <w:b/>
                <w:sz w:val="23"/>
                <w:szCs w:val="23"/>
              </w:rPr>
              <w:t>2)</w:t>
            </w:r>
            <w:r w:rsidR="005044C4" w:rsidRPr="00925EEF">
              <w:rPr>
                <w:sz w:val="23"/>
                <w:szCs w:val="23"/>
              </w:rPr>
              <w:t xml:space="preserve"> 500.001</w:t>
            </w:r>
            <w:r w:rsidRPr="00925EEF">
              <w:rPr>
                <w:sz w:val="23"/>
                <w:szCs w:val="23"/>
              </w:rPr>
              <w:t xml:space="preserve"> TL</w:t>
            </w:r>
            <w:r w:rsidR="005044C4" w:rsidRPr="00925EEF">
              <w:rPr>
                <w:sz w:val="23"/>
                <w:szCs w:val="23"/>
              </w:rPr>
              <w:t xml:space="preserve"> ve</w:t>
            </w:r>
            <w:r w:rsidRPr="00925EEF">
              <w:rPr>
                <w:sz w:val="23"/>
                <w:szCs w:val="23"/>
              </w:rPr>
              <w:t xml:space="preserve"> Üzeri 1.000.000 </w:t>
            </w:r>
            <w:bookmarkStart w:id="0" w:name="_GoBack"/>
            <w:bookmarkEnd w:id="0"/>
            <w:r w:rsidRPr="00925EEF">
              <w:rPr>
                <w:sz w:val="23"/>
                <w:szCs w:val="23"/>
              </w:rPr>
              <w:t>TL'ye Kadar Olan Yatırımlar İçin (1.000.000 TL dâhil)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10DA8" w:rsidRPr="00925EEF" w:rsidRDefault="00610DA8" w:rsidP="00610DA8">
            <w:pPr>
              <w:jc w:val="right"/>
              <w:rPr>
                <w:b/>
                <w:sz w:val="23"/>
                <w:szCs w:val="23"/>
              </w:rPr>
            </w:pPr>
            <w:r w:rsidRPr="00925EEF">
              <w:rPr>
                <w:b/>
                <w:sz w:val="23"/>
                <w:szCs w:val="23"/>
              </w:rPr>
              <w:t>2.000,00</w:t>
            </w:r>
          </w:p>
        </w:tc>
      </w:tr>
      <w:tr w:rsidR="00610DA8" w:rsidTr="00A71710">
        <w:trPr>
          <w:trHeight w:hRule="exact" w:val="287"/>
        </w:trPr>
        <w:tc>
          <w:tcPr>
            <w:tcW w:w="703" w:type="dxa"/>
            <w:vMerge/>
            <w:shd w:val="clear" w:color="auto" w:fill="auto"/>
            <w:vAlign w:val="center"/>
          </w:tcPr>
          <w:p w:rsidR="00610DA8" w:rsidRDefault="00610DA8" w:rsidP="00610DA8">
            <w:pPr>
              <w:jc w:val="center"/>
            </w:pPr>
          </w:p>
        </w:tc>
        <w:tc>
          <w:tcPr>
            <w:tcW w:w="8877" w:type="dxa"/>
            <w:shd w:val="clear" w:color="auto" w:fill="auto"/>
            <w:vAlign w:val="center"/>
          </w:tcPr>
          <w:p w:rsidR="00610DA8" w:rsidRPr="00925EEF" w:rsidRDefault="00610DA8" w:rsidP="00F936EA">
            <w:pPr>
              <w:ind w:firstLine="177"/>
              <w:rPr>
                <w:sz w:val="23"/>
                <w:szCs w:val="23"/>
              </w:rPr>
            </w:pPr>
            <w:r w:rsidRPr="00925EEF">
              <w:rPr>
                <w:b/>
                <w:sz w:val="23"/>
                <w:szCs w:val="23"/>
              </w:rPr>
              <w:t>3)</w:t>
            </w:r>
            <w:r w:rsidR="005044C4" w:rsidRPr="00925EEF">
              <w:rPr>
                <w:sz w:val="23"/>
                <w:szCs w:val="23"/>
              </w:rPr>
              <w:t xml:space="preserve"> 1.000.001 ve</w:t>
            </w:r>
            <w:r w:rsidRPr="00925EEF">
              <w:rPr>
                <w:sz w:val="23"/>
                <w:szCs w:val="23"/>
              </w:rPr>
              <w:t xml:space="preserve"> TL Üzeri 2.500.000 TL'ye Kadar Olan Yatırımlar İçin (2.500.000 TL dâhil)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10DA8" w:rsidRPr="00925EEF" w:rsidRDefault="00610DA8" w:rsidP="00610DA8">
            <w:pPr>
              <w:jc w:val="right"/>
              <w:rPr>
                <w:b/>
                <w:sz w:val="23"/>
                <w:szCs w:val="23"/>
              </w:rPr>
            </w:pPr>
            <w:r w:rsidRPr="00925EEF">
              <w:rPr>
                <w:b/>
                <w:sz w:val="23"/>
                <w:szCs w:val="23"/>
              </w:rPr>
              <w:t>5.000,00</w:t>
            </w:r>
          </w:p>
        </w:tc>
      </w:tr>
      <w:tr w:rsidR="00610DA8" w:rsidTr="00A71710">
        <w:trPr>
          <w:trHeight w:hRule="exact" w:val="291"/>
        </w:trPr>
        <w:tc>
          <w:tcPr>
            <w:tcW w:w="703" w:type="dxa"/>
            <w:vMerge/>
            <w:shd w:val="clear" w:color="auto" w:fill="auto"/>
            <w:vAlign w:val="center"/>
          </w:tcPr>
          <w:p w:rsidR="00610DA8" w:rsidRDefault="00610DA8" w:rsidP="00610DA8">
            <w:pPr>
              <w:jc w:val="center"/>
            </w:pPr>
          </w:p>
        </w:tc>
        <w:tc>
          <w:tcPr>
            <w:tcW w:w="8877" w:type="dxa"/>
            <w:shd w:val="clear" w:color="auto" w:fill="auto"/>
            <w:vAlign w:val="center"/>
          </w:tcPr>
          <w:p w:rsidR="00610DA8" w:rsidRPr="00925EEF" w:rsidRDefault="00610DA8" w:rsidP="00F936EA">
            <w:pPr>
              <w:ind w:firstLine="177"/>
              <w:rPr>
                <w:sz w:val="23"/>
                <w:szCs w:val="23"/>
              </w:rPr>
            </w:pPr>
            <w:r w:rsidRPr="00925EEF">
              <w:rPr>
                <w:b/>
                <w:sz w:val="23"/>
                <w:szCs w:val="23"/>
              </w:rPr>
              <w:t>4)</w:t>
            </w:r>
            <w:r w:rsidR="005044C4" w:rsidRPr="00925EEF">
              <w:rPr>
                <w:sz w:val="23"/>
                <w:szCs w:val="23"/>
              </w:rPr>
              <w:t xml:space="preserve"> 2.500.001 ve</w:t>
            </w:r>
            <w:r w:rsidRPr="00925EEF">
              <w:rPr>
                <w:sz w:val="23"/>
                <w:szCs w:val="23"/>
              </w:rPr>
              <w:t xml:space="preserve"> TL Üzeri 5.000.000 TL'ye Kadar Olan Yatırımlar İçin (5.000.000 TL dâhil)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10DA8" w:rsidRPr="00925EEF" w:rsidRDefault="00610DA8" w:rsidP="00610DA8">
            <w:pPr>
              <w:jc w:val="right"/>
              <w:rPr>
                <w:b/>
                <w:sz w:val="23"/>
                <w:szCs w:val="23"/>
              </w:rPr>
            </w:pPr>
            <w:r w:rsidRPr="00925EEF">
              <w:rPr>
                <w:b/>
                <w:sz w:val="23"/>
                <w:szCs w:val="23"/>
              </w:rPr>
              <w:t>10.000,00</w:t>
            </w:r>
          </w:p>
        </w:tc>
      </w:tr>
      <w:tr w:rsidR="00610DA8" w:rsidTr="00A71710">
        <w:trPr>
          <w:trHeight w:hRule="exact" w:val="267"/>
        </w:trPr>
        <w:tc>
          <w:tcPr>
            <w:tcW w:w="703" w:type="dxa"/>
            <w:vMerge/>
            <w:shd w:val="clear" w:color="auto" w:fill="auto"/>
            <w:vAlign w:val="center"/>
          </w:tcPr>
          <w:p w:rsidR="00610DA8" w:rsidRDefault="00610DA8" w:rsidP="00610DA8">
            <w:pPr>
              <w:jc w:val="center"/>
            </w:pPr>
          </w:p>
        </w:tc>
        <w:tc>
          <w:tcPr>
            <w:tcW w:w="8877" w:type="dxa"/>
            <w:shd w:val="clear" w:color="auto" w:fill="auto"/>
            <w:vAlign w:val="center"/>
          </w:tcPr>
          <w:p w:rsidR="00610DA8" w:rsidRPr="00925EEF" w:rsidRDefault="00610DA8" w:rsidP="00F936EA">
            <w:pPr>
              <w:ind w:firstLine="177"/>
              <w:rPr>
                <w:sz w:val="23"/>
                <w:szCs w:val="23"/>
              </w:rPr>
            </w:pPr>
            <w:r w:rsidRPr="00925EEF">
              <w:rPr>
                <w:b/>
                <w:sz w:val="23"/>
                <w:szCs w:val="23"/>
              </w:rPr>
              <w:t>5)</w:t>
            </w:r>
            <w:r w:rsidR="005044C4" w:rsidRPr="00925EEF">
              <w:rPr>
                <w:sz w:val="23"/>
                <w:szCs w:val="23"/>
              </w:rPr>
              <w:t xml:space="preserve"> 5.000.001 ve</w:t>
            </w:r>
            <w:r w:rsidRPr="00925EEF">
              <w:rPr>
                <w:sz w:val="23"/>
                <w:szCs w:val="23"/>
              </w:rPr>
              <w:t xml:space="preserve"> TL Üzeri 10.000.000 TL'ye Kadar Olan Yatırımlar İçin (10.000.000 TL dâhil)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10DA8" w:rsidRPr="00925EEF" w:rsidRDefault="00610DA8" w:rsidP="00610DA8">
            <w:pPr>
              <w:jc w:val="right"/>
              <w:rPr>
                <w:b/>
                <w:sz w:val="23"/>
                <w:szCs w:val="23"/>
              </w:rPr>
            </w:pPr>
            <w:r w:rsidRPr="00925EEF">
              <w:rPr>
                <w:b/>
                <w:sz w:val="23"/>
                <w:szCs w:val="23"/>
              </w:rPr>
              <w:t>20.000,00</w:t>
            </w:r>
          </w:p>
        </w:tc>
      </w:tr>
      <w:tr w:rsidR="00610DA8" w:rsidTr="00A71710">
        <w:trPr>
          <w:trHeight w:hRule="exact" w:val="299"/>
        </w:trPr>
        <w:tc>
          <w:tcPr>
            <w:tcW w:w="703" w:type="dxa"/>
            <w:vMerge/>
            <w:shd w:val="clear" w:color="auto" w:fill="auto"/>
            <w:vAlign w:val="center"/>
          </w:tcPr>
          <w:p w:rsidR="00610DA8" w:rsidRDefault="00610DA8" w:rsidP="00610DA8">
            <w:pPr>
              <w:jc w:val="center"/>
            </w:pPr>
          </w:p>
        </w:tc>
        <w:tc>
          <w:tcPr>
            <w:tcW w:w="8877" w:type="dxa"/>
            <w:shd w:val="clear" w:color="auto" w:fill="auto"/>
            <w:vAlign w:val="center"/>
          </w:tcPr>
          <w:p w:rsidR="00610DA8" w:rsidRPr="00925EEF" w:rsidRDefault="00610DA8" w:rsidP="00F936EA">
            <w:pPr>
              <w:ind w:firstLine="177"/>
              <w:rPr>
                <w:sz w:val="23"/>
                <w:szCs w:val="23"/>
              </w:rPr>
            </w:pPr>
            <w:r w:rsidRPr="00925EEF">
              <w:rPr>
                <w:b/>
                <w:sz w:val="23"/>
                <w:szCs w:val="23"/>
              </w:rPr>
              <w:t>6)</w:t>
            </w:r>
            <w:r w:rsidR="005044C4" w:rsidRPr="00925EEF">
              <w:rPr>
                <w:sz w:val="23"/>
                <w:szCs w:val="23"/>
              </w:rPr>
              <w:t xml:space="preserve"> 10.000.001 ve</w:t>
            </w:r>
            <w:r w:rsidRPr="00925EEF">
              <w:rPr>
                <w:sz w:val="23"/>
                <w:szCs w:val="23"/>
              </w:rPr>
              <w:t xml:space="preserve"> TL Üzeri 20.000.000 TL'ye Kadar Olan Yatırımlar İçin (20.000.000 TL dâhil)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10DA8" w:rsidRPr="00925EEF" w:rsidRDefault="00610DA8" w:rsidP="00610DA8">
            <w:pPr>
              <w:jc w:val="right"/>
              <w:rPr>
                <w:b/>
                <w:sz w:val="23"/>
                <w:szCs w:val="23"/>
              </w:rPr>
            </w:pPr>
            <w:r w:rsidRPr="00925EEF">
              <w:rPr>
                <w:b/>
                <w:sz w:val="23"/>
                <w:szCs w:val="23"/>
              </w:rPr>
              <w:t>40.000,00</w:t>
            </w:r>
          </w:p>
        </w:tc>
      </w:tr>
      <w:tr w:rsidR="00610DA8" w:rsidTr="00A71710">
        <w:trPr>
          <w:trHeight w:hRule="exact" w:val="275"/>
        </w:trPr>
        <w:tc>
          <w:tcPr>
            <w:tcW w:w="703" w:type="dxa"/>
            <w:vMerge/>
            <w:shd w:val="clear" w:color="auto" w:fill="auto"/>
            <w:vAlign w:val="center"/>
          </w:tcPr>
          <w:p w:rsidR="00610DA8" w:rsidRDefault="00610DA8" w:rsidP="00610DA8">
            <w:pPr>
              <w:jc w:val="center"/>
            </w:pPr>
          </w:p>
        </w:tc>
        <w:tc>
          <w:tcPr>
            <w:tcW w:w="8877" w:type="dxa"/>
            <w:shd w:val="clear" w:color="auto" w:fill="auto"/>
            <w:vAlign w:val="center"/>
          </w:tcPr>
          <w:p w:rsidR="00610DA8" w:rsidRPr="00925EEF" w:rsidRDefault="00610DA8" w:rsidP="00F936EA">
            <w:pPr>
              <w:ind w:firstLine="177"/>
              <w:rPr>
                <w:sz w:val="23"/>
                <w:szCs w:val="23"/>
              </w:rPr>
            </w:pPr>
            <w:r w:rsidRPr="00925EEF">
              <w:rPr>
                <w:b/>
                <w:sz w:val="23"/>
                <w:szCs w:val="23"/>
              </w:rPr>
              <w:t>7)</w:t>
            </w:r>
            <w:r w:rsidR="005044C4" w:rsidRPr="00925EEF">
              <w:rPr>
                <w:sz w:val="23"/>
                <w:szCs w:val="23"/>
              </w:rPr>
              <w:t xml:space="preserve"> 20.000.001 ve Ü</w:t>
            </w:r>
            <w:r w:rsidRPr="00925EEF">
              <w:rPr>
                <w:sz w:val="23"/>
                <w:szCs w:val="23"/>
              </w:rPr>
              <w:t>zeri 30.000.000 TL'</w:t>
            </w:r>
            <w:r w:rsidR="00520895" w:rsidRPr="00925EEF">
              <w:rPr>
                <w:sz w:val="23"/>
                <w:szCs w:val="23"/>
              </w:rPr>
              <w:t>ye</w:t>
            </w:r>
            <w:r w:rsidRPr="00925EEF">
              <w:rPr>
                <w:sz w:val="23"/>
                <w:szCs w:val="23"/>
              </w:rPr>
              <w:t xml:space="preserve"> Kadar Olan Yatırımlar İçin (30.000.000 dâhil)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10DA8" w:rsidRPr="00925EEF" w:rsidRDefault="00610DA8" w:rsidP="00610DA8">
            <w:pPr>
              <w:jc w:val="right"/>
              <w:rPr>
                <w:b/>
                <w:sz w:val="23"/>
                <w:szCs w:val="23"/>
              </w:rPr>
            </w:pPr>
            <w:r w:rsidRPr="00925EEF">
              <w:rPr>
                <w:b/>
                <w:sz w:val="23"/>
                <w:szCs w:val="23"/>
              </w:rPr>
              <w:t>60.000,00</w:t>
            </w:r>
          </w:p>
        </w:tc>
      </w:tr>
    </w:tbl>
    <w:p w:rsidR="00A01DF2" w:rsidRDefault="00A71710"/>
    <w:sectPr w:rsidR="00A01DF2" w:rsidSect="008F1829">
      <w:pgSz w:w="11906" w:h="16838" w:code="9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A9"/>
    <w:rsid w:val="000A2BA9"/>
    <w:rsid w:val="00165E1B"/>
    <w:rsid w:val="001E4896"/>
    <w:rsid w:val="00221269"/>
    <w:rsid w:val="002347BD"/>
    <w:rsid w:val="002943F6"/>
    <w:rsid w:val="002F199A"/>
    <w:rsid w:val="004E08E0"/>
    <w:rsid w:val="005044C4"/>
    <w:rsid w:val="005100FC"/>
    <w:rsid w:val="00520895"/>
    <w:rsid w:val="00561990"/>
    <w:rsid w:val="00577751"/>
    <w:rsid w:val="005A386A"/>
    <w:rsid w:val="00610DA8"/>
    <w:rsid w:val="008338A0"/>
    <w:rsid w:val="00841A58"/>
    <w:rsid w:val="008619EC"/>
    <w:rsid w:val="008F1829"/>
    <w:rsid w:val="00925EEF"/>
    <w:rsid w:val="00970267"/>
    <w:rsid w:val="00977DC2"/>
    <w:rsid w:val="0098344D"/>
    <w:rsid w:val="00A5718A"/>
    <w:rsid w:val="00A71710"/>
    <w:rsid w:val="00A85A36"/>
    <w:rsid w:val="00C6277C"/>
    <w:rsid w:val="00D04AC4"/>
    <w:rsid w:val="00D06FDF"/>
    <w:rsid w:val="00D5187C"/>
    <w:rsid w:val="00DC3498"/>
    <w:rsid w:val="00F9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3CAB3-51E4-48FD-A75B-CD69F9EC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F1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e8001f74bc7a9731401a32e25c80d82f">
  <xsd:schema xmlns:xsd="http://www.w3.org/2001/XMLSchema" xmlns:xs="http://www.w3.org/2001/XMLSchema" xmlns:p="http://schemas.microsoft.com/office/2006/metadata/properties" xmlns:ns1="http://schemas.microsoft.com/sharepoint/v3" xmlns:ns2="189e5190-cd2e-49ea-a16a-20917df23f34" targetNamespace="http://schemas.microsoft.com/office/2006/metadata/properties" ma:root="true" ma:fieldsID="42d9b525c68fc2ed344db05dd60f3b44" ns1:_="" ns2:_="">
    <xsd:import namespace="http://schemas.microsoft.com/sharepoint/v3"/>
    <xsd:import namespace="189e5190-cd2e-49ea-a16a-20917df23f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e5190-cd2e-49ea-a16a-20917df23f34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189e5190-cd2e-49ea-a16a-20917df23f34" xsi:nil="true"/>
  </documentManagement>
</p:properties>
</file>

<file path=customXml/itemProps1.xml><?xml version="1.0" encoding="utf-8"?>
<ds:datastoreItem xmlns:ds="http://schemas.openxmlformats.org/officeDocument/2006/customXml" ds:itemID="{07623E08-BAAC-4206-90EA-26EF3597B1A4}"/>
</file>

<file path=customXml/itemProps2.xml><?xml version="1.0" encoding="utf-8"?>
<ds:datastoreItem xmlns:ds="http://schemas.openxmlformats.org/officeDocument/2006/customXml" ds:itemID="{B5644BDB-57BF-4190-97CA-EA2D9171DAFE}"/>
</file>

<file path=customXml/itemProps3.xml><?xml version="1.0" encoding="utf-8"?>
<ds:datastoreItem xmlns:ds="http://schemas.openxmlformats.org/officeDocument/2006/customXml" ds:itemID="{22FA6A3C-575D-4648-B9FD-AD3FAB2EB6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DÜZALAN</dc:creator>
  <cp:keywords/>
  <dc:description/>
  <cp:lastModifiedBy>Musa DÜZALAN</cp:lastModifiedBy>
  <cp:revision>2</cp:revision>
  <dcterms:created xsi:type="dcterms:W3CDTF">2026-04-21T06:34:00Z</dcterms:created>
  <dcterms:modified xsi:type="dcterms:W3CDTF">2026-04-21T06:34:00Z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